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97" w:rsidRPr="00D21C97" w:rsidRDefault="00D21C97" w:rsidP="00D21C97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bookmarkStart w:id="0" w:name="_GoBack"/>
      <w:r w:rsidRPr="00D21C97">
        <w:rPr>
          <w:b/>
        </w:rPr>
        <w:t>Итоги заседания межведомственной комиссии от 26.02.2019 г.</w:t>
      </w:r>
    </w:p>
    <w:p w:rsidR="00D21C97" w:rsidRPr="00D21C97" w:rsidRDefault="00D21C97" w:rsidP="00D2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97" w:rsidRPr="00D21C97" w:rsidRDefault="00D21C97" w:rsidP="00D21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2019 года состоялась районная межведомственная комиссия по организации отдыха, оздоровления и занятости детей и подростков.</w:t>
      </w:r>
    </w:p>
    <w:p w:rsidR="00D21C97" w:rsidRPr="00D21C97" w:rsidRDefault="00D21C97" w:rsidP="00D21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заседания районной межведомственной комиссии приняли участие представители администрации Тайшетского района, Управления образования, </w:t>
      </w:r>
      <w:proofErr w:type="spellStart"/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Управления культуры, спорта и молодежной политики, Комплексного центра социального обслуживания населения, районного комитета профсоюза работников образования, </w:t>
      </w:r>
      <w:proofErr w:type="spellStart"/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Тайшетской</w:t>
      </w:r>
      <w:proofErr w:type="spellEnd"/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больницы, совета женщин, совета ветеранов, районного родительского собрания, руководители образовательных организаций.</w:t>
      </w:r>
    </w:p>
    <w:p w:rsidR="00D21C97" w:rsidRPr="00D21C97" w:rsidRDefault="00D21C97" w:rsidP="00D21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заседания были рассмотрены следующие вопросы:</w:t>
      </w:r>
    </w:p>
    <w:p w:rsidR="00D21C97" w:rsidRPr="00D21C97" w:rsidRDefault="00D21C97" w:rsidP="00D21C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 в ходе проверок ЛДП в 2018 году, анализ причин допущенных нарушений.</w:t>
      </w:r>
    </w:p>
    <w:p w:rsidR="00D21C97" w:rsidRPr="00D21C97" w:rsidRDefault="00D21C97" w:rsidP="00D21C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проведения летней оздоровительной кампании 2018 года.</w:t>
      </w:r>
    </w:p>
    <w:p w:rsidR="00D21C97" w:rsidRPr="00D21C97" w:rsidRDefault="00D21C97" w:rsidP="00D21C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созданию безопасных условий при организации отдыха, оздоровления и занятости детей и подростков в 2019 году.</w:t>
      </w:r>
    </w:p>
    <w:p w:rsidR="00D21C97" w:rsidRPr="00D21C97" w:rsidRDefault="00D21C97" w:rsidP="00D21C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Постановления «О мерах по организации отдыха, оздоровления и занятости детей и подростков на территории Тайшетского района в 2019 году».</w:t>
      </w:r>
    </w:p>
    <w:p w:rsidR="00D21C97" w:rsidRPr="00D21C97" w:rsidRDefault="00D21C97" w:rsidP="00D21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определены основные задачи по организации отдыха, оздоровления и занятости детей и подростков в 2019 году ведомствами Тайшетского района:</w:t>
      </w:r>
    </w:p>
    <w:p w:rsidR="00D21C97" w:rsidRPr="00D21C97" w:rsidRDefault="00D21C97" w:rsidP="00D21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организации качественного питания и питьевого режима в соответствии с требованиями СанПиН;</w:t>
      </w:r>
    </w:p>
    <w:p w:rsidR="00D21C97" w:rsidRPr="00D21C97" w:rsidRDefault="00D21C97" w:rsidP="00D21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проведения мероприятий для создания безопасных условий для обучающихся, посещающих лагеря дневного пребывания (санитарно-эпидемиологических, противопожарных, антитеррористических, безопасных перевозок и прочих);</w:t>
      </w:r>
    </w:p>
    <w:p w:rsidR="00D21C97" w:rsidRPr="00D21C97" w:rsidRDefault="00D21C97" w:rsidP="00D21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профилактической работы с родителями (законными представителями) по обязательному страхованию детей от несчастного случая и клещевого энцефалита;</w:t>
      </w:r>
    </w:p>
    <w:p w:rsidR="00D21C97" w:rsidRPr="00D21C97" w:rsidRDefault="00D21C97" w:rsidP="00D21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воспитательной работы в лагерях дневного пребывания и проведение культурно-развлекательных и спортивно-массовых мероприятий в муниципальных образованиях района для несовершеннолетних;</w:t>
      </w:r>
    </w:p>
    <w:p w:rsidR="00D21C97" w:rsidRPr="00D21C97" w:rsidRDefault="00D21C97" w:rsidP="00D21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информационной компании о выделение путевок в стационарные лагеря Иркутской области, приема заявлений от родителей (законных представителей);</w:t>
      </w:r>
    </w:p>
    <w:p w:rsidR="00D21C97" w:rsidRPr="00D21C97" w:rsidRDefault="00D21C97" w:rsidP="00D21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медицинского сопровождения дневного пребывания;</w:t>
      </w:r>
    </w:p>
    <w:p w:rsidR="00D21C97" w:rsidRPr="00D21C97" w:rsidRDefault="00D21C97" w:rsidP="00D21C9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занятости несовершеннолетних, состоящих на различных видах профилактического учета, уделив особое внимание несовершеннолетним в возрасте от 14 до 18 лет, в том числе организацию занятости (трудоустройство через ЦЗН) несовершеннолетних в летний период 2019 года.</w:t>
      </w:r>
    </w:p>
    <w:bookmarkEnd w:id="0"/>
    <w:p w:rsidR="002B70E5" w:rsidRPr="00D21C97" w:rsidRDefault="002B70E5" w:rsidP="00D21C9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2B70E5" w:rsidRPr="00D2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517D"/>
    <w:multiLevelType w:val="multilevel"/>
    <w:tmpl w:val="0180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52"/>
    <w:rsid w:val="002B70E5"/>
    <w:rsid w:val="00317B52"/>
    <w:rsid w:val="00D2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4DE5"/>
  <w15:chartTrackingRefBased/>
  <w15:docId w15:val="{040296AD-81FA-496C-ACB2-62D3E732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2019-02-28T02:38:00Z</dcterms:created>
  <dcterms:modified xsi:type="dcterms:W3CDTF">2019-02-28T02:39:00Z</dcterms:modified>
</cp:coreProperties>
</file>